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A5" w:rsidRPr="00085D06" w:rsidRDefault="00E632A5" w:rsidP="00E632A5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:rsidR="00E632A5" w:rsidRPr="00092214" w:rsidRDefault="00E632A5" w:rsidP="00E632A5">
      <w:pPr>
        <w:jc w:val="center"/>
        <w:rPr>
          <w:rFonts w:ascii="Times New Roman" w:hAnsi="Times New Roman"/>
          <w:bCs/>
        </w:rPr>
      </w:pPr>
      <w:r w:rsidRPr="00092214">
        <w:rPr>
          <w:rFonts w:ascii="Times New Roman" w:hAnsi="Times New Roman"/>
          <w:bCs/>
          <w:lang w:val="sr-Cyrl-CS"/>
        </w:rPr>
        <w:t xml:space="preserve">Спецификацију треба дати за сваки предмет из студијског програма.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 :</w:t>
            </w:r>
            <w:r w:rsidR="00B1553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B1553D" w:rsidRPr="00B1553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Напредна аналитика података у бизнису</w:t>
            </w:r>
            <w:r w:rsidR="00B1553D" w:rsidRPr="00B1553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B1553D" w:rsidRPr="00B1553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Анализа садржаја друштвених медија</w:t>
            </w:r>
            <w:r w:rsidR="00B1553D" w:rsidRPr="00B1553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B1553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B1553D" w:rsidRPr="00B1553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Грљевић Б. Оливера</w:t>
            </w:r>
            <w:r w:rsidR="00B1553D" w:rsidRPr="00B1553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B1553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Обавезни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B1553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7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B1553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Нема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E632A5" w:rsidRPr="00B1553D" w:rsidRDefault="00B1553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B1553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Упознати студенте са специфичностима сајтова друштвених медија и различитим могућностима анализе њихових садржаја чиме ће стећи потребне вештине за свеобухватније сагледавање тржишне позиције предузећа или конкретног производа и боље ће разумети снагу и значај велике количине кориснички генерисаног садржаја на интернету. Обучити студенте да пронађу релевантне податке на интернету, преузму их и визуализују, да анализирају текстуалне садржаје, као и емоције скривена у порукама на друштвеним медијима.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E632A5" w:rsidRPr="00B1553D" w:rsidRDefault="00B1553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B1553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Способност решавања сложених проблема који захтевају примену категоризације и кластеровања текстова, моделовања тема, анализе друштвених мрежа и сентимент анализе; Способност одабира адекватног извора података и преузимање података са Интернета; Способност креирања скупа неструктурираних података и њихова припрема за потребе анализе; Овладавање основама визуализације података (графичка репрезентација велике количине података и креирање облака речи);   Способност одабира адекватног приступа анализе података и практична примена кластеровања, класификације и асоцијативних правила над подацима са Интернета; Способност тумачења добијених резултата.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  <w:r w:rsidR="00B1553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по недељама</w:t>
            </w:r>
          </w:p>
          <w:p w:rsidR="00B1553D" w:rsidRPr="00E064A0" w:rsidRDefault="00E064A0" w:rsidP="00E064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1.</w:t>
            </w:r>
            <w:r w:rsidR="00B1553D" w:rsidRPr="00E064A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Разумевање пословних предности анализе података са друштвених медија и интернета.</w:t>
            </w:r>
          </w:p>
          <w:p w:rsidR="00B1553D" w:rsidRPr="00B1553D" w:rsidRDefault="00E064A0" w:rsidP="00B1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2.</w:t>
            </w:r>
            <w:r w:rsidR="00B1553D" w:rsidRPr="00B1553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Увод у text mining и природну обраду текста. </w:t>
            </w:r>
          </w:p>
          <w:p w:rsidR="00B1553D" w:rsidRPr="00B1553D" w:rsidRDefault="00E064A0" w:rsidP="00B1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3-4.</w:t>
            </w:r>
            <w:r w:rsidR="00B1553D" w:rsidRPr="00B1553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Упознавање са специфичностима кориснички генерисаног садржаја</w:t>
            </w:r>
            <w:r w:rsidR="00B1553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и начинима њиховог преузимања.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5.</w:t>
            </w:r>
            <w:r w:rsidR="00B1553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М</w:t>
            </w:r>
            <w:r w:rsidR="00B1553D" w:rsidRPr="00B1553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оделовање и препроцесирање текстова за анализу. </w:t>
            </w:r>
          </w:p>
          <w:p w:rsidR="00B1553D" w:rsidRDefault="00E064A0" w:rsidP="00B1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6-7.</w:t>
            </w:r>
            <w:r w:rsidR="00B1553D" w:rsidRPr="00B1553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Методе и технике data mining-a за анализу текстуалних података </w:t>
            </w:r>
          </w:p>
          <w:p w:rsidR="00B1553D" w:rsidRPr="00B1553D" w:rsidRDefault="00E064A0" w:rsidP="00B1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8.</w:t>
            </w:r>
            <w:r w:rsidR="00B1553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А</w:t>
            </w:r>
            <w:r w:rsidR="00B1553D" w:rsidRPr="00B1553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лгоритми класификације, кластеровања, моделовања тема и кључних речи у текстовима, сентимент анализа. </w:t>
            </w:r>
          </w:p>
          <w:p w:rsidR="00E632A5" w:rsidRPr="00092214" w:rsidRDefault="00E064A0" w:rsidP="00B1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9.</w:t>
            </w:r>
            <w:r w:rsidR="00B1553D" w:rsidRPr="00B1553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Основе image mining-a.</w:t>
            </w:r>
          </w:p>
          <w:p w:rsidR="00B1553D" w:rsidRDefault="00E064A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10.</w:t>
            </w:r>
            <w:r w:rsidR="00B1553D" w:rsidRPr="00B1553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Препроцесирање података применом техника обраде природног језика. </w:t>
            </w:r>
          </w:p>
          <w:p w:rsidR="00B1553D" w:rsidRDefault="00E064A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11.</w:t>
            </w:r>
            <w:r w:rsidR="00B1553D" w:rsidRPr="00B1553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Визуелна репрезентација података у контексту постављеног истраживачког питања. </w:t>
            </w:r>
          </w:p>
          <w:p w:rsidR="00E632A5" w:rsidRDefault="00E064A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12.</w:t>
            </w:r>
            <w:r w:rsidR="00B1553D" w:rsidRPr="00B1553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Прикупљање података и креирање скупова за обучавање алгоритама машинског учења.</w:t>
            </w:r>
          </w:p>
          <w:p w:rsidR="00E064A0" w:rsidRDefault="00E064A0" w:rsidP="00B1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13-14.</w:t>
            </w:r>
            <w:r w:rsidR="00B1553D" w:rsidRPr="00B1553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примена класификације текстова, сентимент анализе, груписања сродних текстова или кључних речи техникама кластеровања. </w:t>
            </w:r>
          </w:p>
          <w:p w:rsidR="00B1553D" w:rsidRPr="00092214" w:rsidRDefault="00E064A0" w:rsidP="00B1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15.</w:t>
            </w:r>
            <w:r w:rsidR="00B1553D" w:rsidRPr="00B1553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Илустрација могућности анализе слика применом класификационих алгоритама.</w:t>
            </w:r>
          </w:p>
          <w:p w:rsidR="00B1553D" w:rsidRPr="00092214" w:rsidRDefault="00B1553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E632A5" w:rsidRPr="00092214" w:rsidRDefault="00E064A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E064A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Задаци и проблеми који се решавају на практичној настави прате садржај предавања, тј. теоријске наставе.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B1553D" w:rsidRPr="00B1553D" w:rsidRDefault="00B1553D" w:rsidP="00B1553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B1553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Bing Liu, Sentiment analysis and Opinion Mining, Morgan &amp; Claypool Publishers, 2012.</w:t>
            </w:r>
            <w:r w:rsidRPr="00B1553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B1553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B1553D" w:rsidRPr="00B1553D" w:rsidRDefault="00B1553D" w:rsidP="00B1553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B1553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Bo Pang, Lillian Lee, Opinion Mining and Sentiment Analysis, Foundations and Trends in Information Retrieval, Vol. 2, Nos 1-2 (2008) 1-135. </w:t>
            </w:r>
            <w:r w:rsidRPr="00B1553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B1553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B1553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B1553D" w:rsidRPr="00B1553D" w:rsidRDefault="00B1553D" w:rsidP="00B1553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B1553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Daniel Jurafsky i James H. Martin. 2018. Speech and Language Processing: An Introduction to Natural Language Processing, Computational Linguistics, and Speech Recognition.</w:t>
            </w:r>
            <w:r w:rsidRPr="00B1553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B1553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B1553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B1553D" w:rsidRPr="00B1553D" w:rsidRDefault="00B1553D" w:rsidP="00B1553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B1553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Weiss, M. S, Indurkhya, N., Zhang,T. Fundamentals of Predictive Text </w:t>
            </w:r>
            <w:r w:rsidRPr="00B1553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Mining, Springer-Verlang, 2010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</w:t>
            </w:r>
          </w:p>
          <w:p w:rsidR="00E632A5" w:rsidRPr="00B1553D" w:rsidRDefault="00B1553D" w:rsidP="003B65C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B1553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Ronen Feldman, James Sanger, The Text Mining Handbook – Advanced Approaches in Analysing Unstructured Data, Cambridge University Press, 2013. </w:t>
            </w:r>
            <w:r w:rsidRPr="00B1553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  <w:r w:rsidRPr="00B1553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  <w:r w:rsidRPr="00B1553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B1553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3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B1553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E632A5" w:rsidRPr="00092214" w:rsidRDefault="00B1553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553D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предавања, вежбе, дискусије, обрада студија случаја у рачунарској лабораторији</w:t>
            </w:r>
            <w:r w:rsidRPr="00B1553D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B1553D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B1553D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bookmarkStart w:id="0" w:name="_GoBack"/>
            <w:bookmarkEnd w:id="0"/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lastRenderedPageBreak/>
              <w:t>Оцена  знања (максимални број поена 100)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E632A5" w:rsidRPr="00092214" w:rsidRDefault="00B1553D" w:rsidP="00B1553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:rsidR="00E632A5" w:rsidRPr="00092214" w:rsidRDefault="00B1553D" w:rsidP="00B1553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B1553D" w:rsidRDefault="00B1553D" w:rsidP="00B1553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  <w:lang w:val="sr-Cyrl-CS"/>
              </w:rPr>
            </w:pPr>
            <w:r w:rsidRPr="00B1553D">
              <w:rPr>
                <w:rFonts w:ascii="Times New Roman" w:hAnsi="Times New Roman"/>
                <w:b/>
                <w:i/>
                <w:iCs/>
                <w:sz w:val="20"/>
                <w:szCs w:val="20"/>
                <w:lang w:val="sr-Cyrl-CS"/>
              </w:rPr>
              <w:t>30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B1553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 (три пута по 20 поена)</w:t>
            </w:r>
          </w:p>
        </w:tc>
        <w:tc>
          <w:tcPr>
            <w:tcW w:w="1960" w:type="dxa"/>
            <w:vAlign w:val="center"/>
          </w:tcPr>
          <w:p w:rsidR="00E632A5" w:rsidRPr="00092214" w:rsidRDefault="00B1553D" w:rsidP="00B1553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60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</w:p>
    <w:p w:rsidR="00E632A5" w:rsidRDefault="00E632A5" w:rsidP="00E632A5">
      <w:pPr>
        <w:jc w:val="center"/>
        <w:rPr>
          <w:rFonts w:ascii="Times New Roman" w:hAnsi="Times New Roman"/>
          <w:bCs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47DB3"/>
    <w:multiLevelType w:val="hybridMultilevel"/>
    <w:tmpl w:val="0ECC16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F10CE"/>
    <w:multiLevelType w:val="hybridMultilevel"/>
    <w:tmpl w:val="1A184B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62186D"/>
    <w:rsid w:val="008A1FAA"/>
    <w:rsid w:val="00B1553D"/>
    <w:rsid w:val="00E064A0"/>
    <w:rsid w:val="00E632A5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D569D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2</cp:revision>
  <dcterms:created xsi:type="dcterms:W3CDTF">2021-01-02T12:09:00Z</dcterms:created>
  <dcterms:modified xsi:type="dcterms:W3CDTF">2021-01-12T15:57:00Z</dcterms:modified>
</cp:coreProperties>
</file>